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EA" w:rsidRDefault="003920EA" w:rsidP="003920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20EA" w:rsidRPr="00A818F4" w:rsidRDefault="0007243F" w:rsidP="003920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5934075" cy="1876425"/>
            <wp:effectExtent l="19050" t="0" r="9525" b="0"/>
            <wp:docPr id="1" name="Рисунок 1" descr="C:\Users\Admin\Desktop\Новая папка\2017-04-05\31 октяб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31 октяб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EA" w:rsidRPr="00A818F4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3920EA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20EA" w:rsidRPr="001441D2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3920EA" w:rsidRPr="00A818F4" w:rsidRDefault="003920EA" w:rsidP="003920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z w:val="26"/>
          <w:szCs w:val="24"/>
        </w:rPr>
        <w:t>Черемшанской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3920EA" w:rsidRPr="00A818F4" w:rsidRDefault="003920EA" w:rsidP="003920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3920EA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920EA" w:rsidRPr="001441D2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920EA" w:rsidRPr="001441D2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920EA" w:rsidRPr="00483D3E" w:rsidRDefault="003920EA" w:rsidP="003920E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Черемшанская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3920EA" w:rsidRPr="00A818F4" w:rsidRDefault="003920EA" w:rsidP="003920E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Черемшанская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3920EA" w:rsidRPr="00A818F4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3920EA" w:rsidRPr="00A818F4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/>
          <w:sz w:val="26"/>
          <w:szCs w:val="24"/>
        </w:rPr>
        <w:t>Черемшанская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3920EA" w:rsidRPr="00A818F4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/>
          <w:sz w:val="26"/>
          <w:szCs w:val="24"/>
        </w:rPr>
        <w:t>Черемшанская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3920EA" w:rsidRPr="00A818F4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1.6 Черемшанская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3920EA" w:rsidRPr="00483D3E" w:rsidRDefault="003920EA" w:rsidP="003920EA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/>
          <w:sz w:val="26"/>
          <w:szCs w:val="24"/>
        </w:rPr>
        <w:t>Черемшанка</w:t>
      </w:r>
      <w:r w:rsidRPr="00483D3E">
        <w:rPr>
          <w:rFonts w:ascii="Times New Roman" w:eastAsia="Times New Roman" w:hAnsi="Times New Roman"/>
          <w:sz w:val="26"/>
          <w:szCs w:val="24"/>
        </w:rPr>
        <w:t>, ул.</w:t>
      </w:r>
      <w:r>
        <w:rPr>
          <w:rFonts w:ascii="Times New Roman" w:eastAsia="Times New Roman" w:hAnsi="Times New Roman"/>
          <w:sz w:val="26"/>
          <w:szCs w:val="24"/>
        </w:rPr>
        <w:t>Новая, д.1а</w:t>
      </w:r>
    </w:p>
    <w:p w:rsidR="003920EA" w:rsidRPr="00A818F4" w:rsidRDefault="003920EA" w:rsidP="003920EA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3920EA" w:rsidRPr="00A818F4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3920EA" w:rsidRPr="001441D2" w:rsidRDefault="003920EA" w:rsidP="003920EA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20EA" w:rsidRPr="00483D3E" w:rsidRDefault="003920EA" w:rsidP="003920EA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3920EA" w:rsidRPr="00483D3E" w:rsidRDefault="003920EA" w:rsidP="003920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3920EA" w:rsidRPr="00483D3E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3920EA" w:rsidRPr="00483D3E" w:rsidRDefault="003920EA" w:rsidP="003920EA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3920EA" w:rsidRDefault="003920EA" w:rsidP="003920E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3920EA" w:rsidRPr="00483D3E" w:rsidRDefault="003920EA" w:rsidP="003920E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3920EA" w:rsidRPr="00483D3E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3920EA" w:rsidRDefault="003920EA" w:rsidP="003920E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/>
          <w:sz w:val="26"/>
          <w:szCs w:val="24"/>
        </w:rPr>
        <w:t>Черемшанского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3920EA" w:rsidRDefault="003920EA" w:rsidP="003920E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3920EA" w:rsidRPr="00483D3E" w:rsidRDefault="003920EA" w:rsidP="003920EA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3920EA" w:rsidRDefault="003920EA" w:rsidP="003920EA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3920EA" w:rsidRDefault="003920EA" w:rsidP="003920EA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3920EA" w:rsidRDefault="003920EA" w:rsidP="003920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3920EA" w:rsidRDefault="003920EA" w:rsidP="003920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3920EA" w:rsidRDefault="003920EA" w:rsidP="003920E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3920EA" w:rsidRPr="00483D3E" w:rsidRDefault="003920EA" w:rsidP="003920EA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3920EA" w:rsidRPr="00483D3E" w:rsidRDefault="003920EA" w:rsidP="003920E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3920EA" w:rsidRPr="00483D3E" w:rsidRDefault="003920EA" w:rsidP="003920E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3920EA" w:rsidRPr="00483D3E" w:rsidRDefault="003920EA" w:rsidP="003920EA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3920EA" w:rsidRPr="00483D3E" w:rsidRDefault="003920EA" w:rsidP="003920EA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3.1 Черемшанская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/>
          <w:sz w:val="26"/>
          <w:szCs w:val="24"/>
        </w:rPr>
        <w:t>Черемшанская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/>
          <w:sz w:val="26"/>
          <w:szCs w:val="24"/>
        </w:rPr>
        <w:t>Черемшанская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/>
          <w:sz w:val="26"/>
          <w:szCs w:val="24"/>
        </w:rPr>
        <w:t>Черемшанская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3.5. Деятельность Боровской сельской библиотеки финансируется за счет средств МАУК ЦКД с привлечением средств от платных услуг.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3.6. Финансовые средства расходуются на:</w:t>
      </w: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Pr="007E6E97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3920EA" w:rsidRPr="002D61C5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 В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3920EA" w:rsidRPr="007E6E97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3920EA" w:rsidRPr="007E6E97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Черемшанской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согласование с Боровской сельской библиотекой  приоритетных направлений деятельности;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lastRenderedPageBreak/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eastAsia="Times New Roman" w:hAnsi="Times New Roman"/>
          <w:sz w:val="26"/>
          <w:szCs w:val="24"/>
        </w:rPr>
        <w:t>Черемшанской сельской библиотеке;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eastAsia="Times New Roman" w:hAnsi="Times New Roman"/>
          <w:sz w:val="26"/>
          <w:szCs w:val="24"/>
        </w:rPr>
        <w:t>Черемшанского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3920EA" w:rsidRPr="002D61C5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920EA" w:rsidRPr="002D61C5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3920EA" w:rsidRPr="002D61C5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3920EA" w:rsidRPr="002D61C5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6.2. Ликвидация 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3920EA" w:rsidRPr="005F547C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Черемшанской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920EA" w:rsidRDefault="003920EA" w:rsidP="003920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Ишимский район</w:t>
      </w:r>
    </w:p>
    <w:p w:rsidR="003920EA" w:rsidRPr="005F547C" w:rsidRDefault="001B7783" w:rsidP="003920E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0F7980" w:rsidRPr="003920EA" w:rsidRDefault="000F7980" w:rsidP="003920EA"/>
    <w:sectPr w:rsidR="000F7980" w:rsidRPr="003920EA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6555"/>
    <w:rsid w:val="0007243F"/>
    <w:rsid w:val="000F41B3"/>
    <w:rsid w:val="000F7980"/>
    <w:rsid w:val="001B7783"/>
    <w:rsid w:val="002F6555"/>
    <w:rsid w:val="003050B5"/>
    <w:rsid w:val="003920EA"/>
    <w:rsid w:val="00AD022F"/>
    <w:rsid w:val="00CE6505"/>
    <w:rsid w:val="00DF7A96"/>
    <w:rsid w:val="00EA7D99"/>
    <w:rsid w:val="00F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B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920EA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20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15</cp:revision>
  <cp:lastPrinted>2015-03-16T01:47:00Z</cp:lastPrinted>
  <dcterms:created xsi:type="dcterms:W3CDTF">2015-03-11T07:00:00Z</dcterms:created>
  <dcterms:modified xsi:type="dcterms:W3CDTF">2017-04-05T07:19:00Z</dcterms:modified>
</cp:coreProperties>
</file>